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DAB" w:rsidRDefault="00E66DAB" w:rsidP="00AA6BB3">
      <w:pPr>
        <w:spacing w:line="240" w:lineRule="auto"/>
        <w:jc w:val="center"/>
        <w:rPr>
          <w:rFonts w:ascii="Times New Roman" w:hAnsi="Times New Roman" w:cs="Times New Roman"/>
          <w:b/>
          <w:sz w:val="32"/>
          <w:szCs w:val="32"/>
          <w:u w:val="single"/>
        </w:rPr>
      </w:pPr>
    </w:p>
    <w:p w:rsidR="003D5EF6" w:rsidRDefault="001A5E12" w:rsidP="00AA6BB3">
      <w:pPr>
        <w:spacing w:line="240" w:lineRule="auto"/>
        <w:jc w:val="center"/>
        <w:rPr>
          <w:rFonts w:ascii="Times New Roman" w:hAnsi="Times New Roman" w:cs="Times New Roman"/>
          <w:b/>
          <w:sz w:val="32"/>
          <w:szCs w:val="32"/>
          <w:u w:val="single"/>
        </w:rPr>
      </w:pPr>
      <w:r w:rsidRPr="00AA6BB3">
        <w:rPr>
          <w:rFonts w:ascii="Times New Roman" w:hAnsi="Times New Roman" w:cs="Times New Roman"/>
          <w:b/>
          <w:sz w:val="32"/>
          <w:szCs w:val="32"/>
          <w:u w:val="single"/>
        </w:rPr>
        <w:t>IMPORTANT CHECK POINTS</w:t>
      </w:r>
    </w:p>
    <w:p w:rsidR="00E66DAB" w:rsidRPr="00AA6BB3" w:rsidRDefault="00E66DAB" w:rsidP="00AA6BB3">
      <w:pPr>
        <w:spacing w:line="240" w:lineRule="auto"/>
        <w:jc w:val="center"/>
        <w:rPr>
          <w:rFonts w:ascii="Times New Roman" w:hAnsi="Times New Roman" w:cs="Times New Roman"/>
          <w:b/>
          <w:sz w:val="32"/>
          <w:szCs w:val="32"/>
          <w:u w:val="single"/>
        </w:rPr>
      </w:pPr>
    </w:p>
    <w:p w:rsidR="001A5E12" w:rsidRPr="00AA6BB3" w:rsidRDefault="001A5E12" w:rsidP="00E66DAB">
      <w:pPr>
        <w:spacing w:line="360" w:lineRule="auto"/>
        <w:jc w:val="both"/>
        <w:rPr>
          <w:rFonts w:ascii="Times New Roman" w:hAnsi="Times New Roman" w:cs="Times New Roman"/>
          <w:sz w:val="24"/>
          <w:szCs w:val="24"/>
        </w:rPr>
      </w:pPr>
      <w:r w:rsidRPr="00AA6BB3">
        <w:rPr>
          <w:rFonts w:ascii="Times New Roman" w:hAnsi="Times New Roman" w:cs="Times New Roman"/>
          <w:sz w:val="24"/>
          <w:szCs w:val="24"/>
        </w:rPr>
        <w:t xml:space="preserve">The bidder shall </w:t>
      </w:r>
      <w:r w:rsidR="00416AA8" w:rsidRPr="00AA6BB3">
        <w:rPr>
          <w:rFonts w:ascii="Times New Roman" w:hAnsi="Times New Roman" w:cs="Times New Roman"/>
          <w:sz w:val="24"/>
          <w:szCs w:val="24"/>
        </w:rPr>
        <w:t xml:space="preserve">ensure to upload </w:t>
      </w:r>
      <w:r w:rsidR="00DA7923" w:rsidRPr="00AA6BB3">
        <w:rPr>
          <w:rFonts w:ascii="Times New Roman" w:hAnsi="Times New Roman" w:cs="Times New Roman"/>
          <w:sz w:val="24"/>
          <w:szCs w:val="24"/>
        </w:rPr>
        <w:t>following documents</w:t>
      </w:r>
      <w:r w:rsidR="00416AA8" w:rsidRPr="00AA6BB3">
        <w:rPr>
          <w:rFonts w:ascii="Times New Roman" w:hAnsi="Times New Roman" w:cs="Times New Roman"/>
          <w:sz w:val="24"/>
          <w:szCs w:val="24"/>
        </w:rPr>
        <w:t xml:space="preserve"> in the tender on e-tendering website </w:t>
      </w:r>
      <w:hyperlink r:id="rId6" w:history="1">
        <w:r w:rsidR="00416AA8" w:rsidRPr="00AA6BB3">
          <w:rPr>
            <w:rStyle w:val="Hyperlink"/>
            <w:rFonts w:ascii="Times New Roman" w:hAnsi="Times New Roman" w:cs="Times New Roman"/>
            <w:sz w:val="24"/>
            <w:szCs w:val="24"/>
          </w:rPr>
          <w:t>www.etender.up.nic.in</w:t>
        </w:r>
      </w:hyperlink>
    </w:p>
    <w:p w:rsidR="00416AA8" w:rsidRPr="00AA6BB3" w:rsidRDefault="00A24721" w:rsidP="00B74FD2">
      <w:pPr>
        <w:pStyle w:val="ListParagraph"/>
        <w:numPr>
          <w:ilvl w:val="0"/>
          <w:numId w:val="1"/>
        </w:numPr>
        <w:spacing w:after="360" w:line="360" w:lineRule="auto"/>
        <w:jc w:val="both"/>
        <w:rPr>
          <w:rFonts w:ascii="Times New Roman" w:hAnsi="Times New Roman" w:cs="Times New Roman"/>
          <w:sz w:val="24"/>
          <w:szCs w:val="24"/>
        </w:rPr>
      </w:pPr>
      <w:r w:rsidRPr="00AA6BB3">
        <w:rPr>
          <w:rFonts w:ascii="Times New Roman" w:hAnsi="Times New Roman" w:cs="Times New Roman"/>
          <w:sz w:val="24"/>
          <w:szCs w:val="24"/>
        </w:rPr>
        <w:t>Pay slip/UTR no. or any others online transactions statements as a proof of depositing tender cost.</w:t>
      </w:r>
    </w:p>
    <w:p w:rsidR="00A24721" w:rsidRPr="00AA6BB3" w:rsidRDefault="00A24721" w:rsidP="00B74FD2">
      <w:pPr>
        <w:pStyle w:val="ListParagraph"/>
        <w:numPr>
          <w:ilvl w:val="0"/>
          <w:numId w:val="1"/>
        </w:numPr>
        <w:spacing w:after="360" w:line="360" w:lineRule="auto"/>
        <w:jc w:val="both"/>
        <w:rPr>
          <w:rFonts w:ascii="Times New Roman" w:hAnsi="Times New Roman" w:cs="Times New Roman"/>
          <w:sz w:val="24"/>
          <w:szCs w:val="24"/>
        </w:rPr>
      </w:pPr>
      <w:r w:rsidRPr="00AA6BB3">
        <w:rPr>
          <w:rFonts w:ascii="Times New Roman" w:hAnsi="Times New Roman" w:cs="Times New Roman"/>
          <w:sz w:val="24"/>
          <w:szCs w:val="24"/>
        </w:rPr>
        <w:t xml:space="preserve">Pay slip/UTR no. or any others online transactions statements/scan copy of Bank </w:t>
      </w:r>
      <w:proofErr w:type="gramStart"/>
      <w:r w:rsidRPr="00AA6BB3">
        <w:rPr>
          <w:rFonts w:ascii="Times New Roman" w:hAnsi="Times New Roman" w:cs="Times New Roman"/>
          <w:sz w:val="24"/>
          <w:szCs w:val="24"/>
        </w:rPr>
        <w:t>Guarantee  as</w:t>
      </w:r>
      <w:proofErr w:type="gramEnd"/>
      <w:r w:rsidRPr="00AA6BB3">
        <w:rPr>
          <w:rFonts w:ascii="Times New Roman" w:hAnsi="Times New Roman" w:cs="Times New Roman"/>
          <w:sz w:val="24"/>
          <w:szCs w:val="24"/>
        </w:rPr>
        <w:t xml:space="preserve"> a proof of depositing Earnest Money  Deposit.</w:t>
      </w:r>
    </w:p>
    <w:p w:rsidR="00FA509E" w:rsidRPr="00AA6BB3" w:rsidRDefault="00FA509E" w:rsidP="00B74FD2">
      <w:pPr>
        <w:pStyle w:val="ListParagraph"/>
        <w:numPr>
          <w:ilvl w:val="0"/>
          <w:numId w:val="1"/>
        </w:numPr>
        <w:spacing w:after="360" w:line="360" w:lineRule="auto"/>
        <w:jc w:val="both"/>
        <w:rPr>
          <w:rFonts w:ascii="Times New Roman" w:hAnsi="Times New Roman" w:cs="Times New Roman"/>
          <w:sz w:val="24"/>
          <w:szCs w:val="24"/>
        </w:rPr>
      </w:pPr>
      <w:r w:rsidRPr="00AA6BB3">
        <w:rPr>
          <w:rFonts w:ascii="Times New Roman" w:hAnsi="Times New Roman" w:cs="Times New Roman"/>
          <w:sz w:val="24"/>
          <w:szCs w:val="24"/>
        </w:rPr>
        <w:t>Requisite documents in support of fulfilling the criteria of all the clauses of “Pre-qualifying Requirements” of the tender in sequential order.</w:t>
      </w:r>
    </w:p>
    <w:p w:rsidR="00FA509E" w:rsidRPr="00AA6BB3" w:rsidRDefault="003737E8" w:rsidP="00B74FD2">
      <w:pPr>
        <w:pStyle w:val="ListParagraph"/>
        <w:numPr>
          <w:ilvl w:val="0"/>
          <w:numId w:val="1"/>
        </w:numPr>
        <w:spacing w:after="360" w:line="360" w:lineRule="auto"/>
        <w:jc w:val="both"/>
        <w:rPr>
          <w:rFonts w:ascii="Times New Roman" w:hAnsi="Times New Roman" w:cs="Times New Roman"/>
          <w:sz w:val="24"/>
          <w:szCs w:val="24"/>
        </w:rPr>
      </w:pPr>
      <w:r w:rsidRPr="00AA6BB3">
        <w:rPr>
          <w:rFonts w:ascii="Times New Roman" w:hAnsi="Times New Roman" w:cs="Times New Roman"/>
          <w:sz w:val="24"/>
          <w:szCs w:val="24"/>
        </w:rPr>
        <w:t xml:space="preserve">Scan copy of affidavit on </w:t>
      </w:r>
      <w:proofErr w:type="spellStart"/>
      <w:r w:rsidRPr="00AA6BB3">
        <w:rPr>
          <w:rFonts w:ascii="Times New Roman" w:hAnsi="Times New Roman" w:cs="Times New Roman"/>
          <w:sz w:val="24"/>
          <w:szCs w:val="24"/>
        </w:rPr>
        <w:t>Rs</w:t>
      </w:r>
      <w:proofErr w:type="spellEnd"/>
      <w:r w:rsidRPr="00AA6BB3">
        <w:rPr>
          <w:rFonts w:ascii="Times New Roman" w:hAnsi="Times New Roman" w:cs="Times New Roman"/>
          <w:sz w:val="24"/>
          <w:szCs w:val="24"/>
        </w:rPr>
        <w:t>. 100.00 stamp paper regarding the firm is not black listed by any Govt. utility anywhere in India.</w:t>
      </w:r>
    </w:p>
    <w:p w:rsidR="003737E8" w:rsidRPr="00AA6BB3" w:rsidRDefault="001E5017" w:rsidP="00B74FD2">
      <w:pPr>
        <w:pStyle w:val="ListParagraph"/>
        <w:numPr>
          <w:ilvl w:val="0"/>
          <w:numId w:val="1"/>
        </w:numPr>
        <w:spacing w:after="360" w:line="360" w:lineRule="auto"/>
        <w:jc w:val="both"/>
        <w:rPr>
          <w:rFonts w:ascii="Times New Roman" w:hAnsi="Times New Roman" w:cs="Times New Roman"/>
          <w:sz w:val="24"/>
          <w:szCs w:val="24"/>
        </w:rPr>
      </w:pPr>
      <w:r w:rsidRPr="00AA6BB3">
        <w:rPr>
          <w:rFonts w:ascii="Times New Roman" w:hAnsi="Times New Roman" w:cs="Times New Roman"/>
          <w:sz w:val="24"/>
          <w:szCs w:val="24"/>
        </w:rPr>
        <w:t xml:space="preserve">Scan copy of declaration regarding validity of the tender offer on </w:t>
      </w:r>
      <w:proofErr w:type="spellStart"/>
      <w:r w:rsidRPr="00AA6BB3">
        <w:rPr>
          <w:rFonts w:ascii="Times New Roman" w:hAnsi="Times New Roman" w:cs="Times New Roman"/>
          <w:sz w:val="24"/>
          <w:szCs w:val="24"/>
        </w:rPr>
        <w:t>Rs</w:t>
      </w:r>
      <w:proofErr w:type="spellEnd"/>
      <w:r w:rsidRPr="00AA6BB3">
        <w:rPr>
          <w:rFonts w:ascii="Times New Roman" w:hAnsi="Times New Roman" w:cs="Times New Roman"/>
          <w:sz w:val="24"/>
          <w:szCs w:val="24"/>
        </w:rPr>
        <w:t xml:space="preserve">. 100.00 stamp </w:t>
      </w:r>
      <w:proofErr w:type="gramStart"/>
      <w:r w:rsidRPr="00AA6BB3">
        <w:rPr>
          <w:rFonts w:ascii="Times New Roman" w:hAnsi="Times New Roman" w:cs="Times New Roman"/>
          <w:sz w:val="24"/>
          <w:szCs w:val="24"/>
        </w:rPr>
        <w:t>paper(</w:t>
      </w:r>
      <w:proofErr w:type="gramEnd"/>
      <w:r w:rsidRPr="00AA6BB3">
        <w:rPr>
          <w:rFonts w:ascii="Times New Roman" w:hAnsi="Times New Roman" w:cs="Times New Roman"/>
          <w:sz w:val="24"/>
          <w:szCs w:val="24"/>
        </w:rPr>
        <w:t>validity of offer should be minimum 180 days).</w:t>
      </w:r>
    </w:p>
    <w:p w:rsidR="001E5017" w:rsidRPr="00AA6BB3" w:rsidRDefault="001E5017" w:rsidP="00B74FD2">
      <w:pPr>
        <w:pStyle w:val="ListParagraph"/>
        <w:numPr>
          <w:ilvl w:val="0"/>
          <w:numId w:val="1"/>
        </w:numPr>
        <w:spacing w:after="360" w:line="360" w:lineRule="auto"/>
        <w:jc w:val="both"/>
        <w:rPr>
          <w:rFonts w:ascii="Times New Roman" w:hAnsi="Times New Roman" w:cs="Times New Roman"/>
          <w:sz w:val="24"/>
          <w:szCs w:val="24"/>
        </w:rPr>
      </w:pPr>
      <w:r w:rsidRPr="00AA6BB3">
        <w:rPr>
          <w:rFonts w:ascii="Times New Roman" w:hAnsi="Times New Roman" w:cs="Times New Roman"/>
          <w:sz w:val="24"/>
          <w:szCs w:val="24"/>
        </w:rPr>
        <w:t>Schedule “A” to “N” duly stamped &amp; signed.</w:t>
      </w:r>
    </w:p>
    <w:p w:rsidR="001E5017" w:rsidRPr="00AA6BB3" w:rsidRDefault="001E5017" w:rsidP="00B74FD2">
      <w:pPr>
        <w:pStyle w:val="ListParagraph"/>
        <w:numPr>
          <w:ilvl w:val="0"/>
          <w:numId w:val="1"/>
        </w:numPr>
        <w:spacing w:after="360" w:line="360" w:lineRule="auto"/>
        <w:jc w:val="both"/>
        <w:rPr>
          <w:rFonts w:ascii="Times New Roman" w:hAnsi="Times New Roman" w:cs="Times New Roman"/>
          <w:sz w:val="24"/>
          <w:szCs w:val="24"/>
        </w:rPr>
      </w:pPr>
      <w:r w:rsidRPr="00AA6BB3">
        <w:rPr>
          <w:rFonts w:ascii="Times New Roman" w:hAnsi="Times New Roman" w:cs="Times New Roman"/>
          <w:sz w:val="24"/>
          <w:szCs w:val="24"/>
        </w:rPr>
        <w:t>Tender form containing 3 pages duly filled, stamped &amp; signed.</w:t>
      </w:r>
    </w:p>
    <w:p w:rsidR="001E5017" w:rsidRPr="00AA6BB3" w:rsidRDefault="001E5017" w:rsidP="00E66DAB">
      <w:pPr>
        <w:spacing w:line="360" w:lineRule="auto"/>
        <w:ind w:left="360"/>
        <w:jc w:val="both"/>
        <w:rPr>
          <w:rFonts w:ascii="Times New Roman" w:hAnsi="Times New Roman" w:cs="Times New Roman"/>
          <w:sz w:val="24"/>
          <w:szCs w:val="24"/>
        </w:rPr>
      </w:pPr>
      <w:r w:rsidRPr="00AA6BB3">
        <w:rPr>
          <w:rFonts w:ascii="Times New Roman" w:hAnsi="Times New Roman" w:cs="Times New Roman"/>
          <w:sz w:val="24"/>
          <w:szCs w:val="24"/>
        </w:rPr>
        <w:tab/>
      </w:r>
      <w:r w:rsidRPr="00AA6BB3">
        <w:rPr>
          <w:rFonts w:ascii="Times New Roman" w:hAnsi="Times New Roman" w:cs="Times New Roman"/>
          <w:sz w:val="24"/>
          <w:szCs w:val="24"/>
        </w:rPr>
        <w:tab/>
        <w:t xml:space="preserve">In case any of the requisite documents are not found uploaded on the tender website </w:t>
      </w:r>
      <w:hyperlink r:id="rId7" w:history="1">
        <w:r w:rsidRPr="00AA6BB3">
          <w:rPr>
            <w:rStyle w:val="Hyperlink"/>
            <w:rFonts w:ascii="Times New Roman" w:hAnsi="Times New Roman" w:cs="Times New Roman"/>
            <w:sz w:val="24"/>
            <w:szCs w:val="24"/>
          </w:rPr>
          <w:t>www.etender.up.nic.in</w:t>
        </w:r>
      </w:hyperlink>
      <w:r w:rsidRPr="00AA6BB3">
        <w:rPr>
          <w:rFonts w:ascii="Times New Roman" w:hAnsi="Times New Roman" w:cs="Times New Roman"/>
          <w:sz w:val="24"/>
          <w:szCs w:val="24"/>
        </w:rPr>
        <w:t xml:space="preserve">, offer of the firm shall be treated as non-responsive </w:t>
      </w:r>
      <w:r w:rsidR="00630A81" w:rsidRPr="00AA6BB3">
        <w:rPr>
          <w:rFonts w:ascii="Times New Roman" w:hAnsi="Times New Roman" w:cs="Times New Roman"/>
          <w:sz w:val="24"/>
          <w:szCs w:val="24"/>
        </w:rPr>
        <w:t>and offer of such firm shall summarily be rejected without any further correspondence /clarification.</w:t>
      </w:r>
    </w:p>
    <w:p w:rsidR="00DA7923" w:rsidRPr="00AA6BB3" w:rsidRDefault="00630A81" w:rsidP="00E66DAB">
      <w:pPr>
        <w:spacing w:line="360" w:lineRule="auto"/>
        <w:ind w:left="360"/>
        <w:jc w:val="both"/>
        <w:rPr>
          <w:rFonts w:ascii="Times New Roman" w:hAnsi="Times New Roman" w:cs="Times New Roman"/>
          <w:sz w:val="24"/>
          <w:szCs w:val="24"/>
        </w:rPr>
      </w:pPr>
      <w:r w:rsidRPr="00AA6BB3">
        <w:rPr>
          <w:rFonts w:ascii="Times New Roman" w:hAnsi="Times New Roman" w:cs="Times New Roman"/>
          <w:sz w:val="24"/>
          <w:szCs w:val="24"/>
        </w:rPr>
        <w:t>The firms are requ</w:t>
      </w:r>
      <w:r w:rsidR="001E095D" w:rsidRPr="00AA6BB3">
        <w:rPr>
          <w:rFonts w:ascii="Times New Roman" w:hAnsi="Times New Roman" w:cs="Times New Roman"/>
          <w:sz w:val="24"/>
          <w:szCs w:val="24"/>
        </w:rPr>
        <w:t>ested to ensure that online fee</w:t>
      </w:r>
      <w:r w:rsidRPr="00AA6BB3">
        <w:rPr>
          <w:rFonts w:ascii="Times New Roman" w:hAnsi="Times New Roman" w:cs="Times New Roman"/>
          <w:sz w:val="24"/>
          <w:szCs w:val="24"/>
        </w:rPr>
        <w:t xml:space="preserve"> towards tender cost/EMD has successfully been transferred to the PVVNL Account prior to the scheduled bid submission end date. In case </w:t>
      </w:r>
      <w:r w:rsidR="00077770" w:rsidRPr="00AA6BB3">
        <w:rPr>
          <w:rFonts w:ascii="Times New Roman" w:hAnsi="Times New Roman" w:cs="Times New Roman"/>
          <w:sz w:val="24"/>
          <w:szCs w:val="24"/>
        </w:rPr>
        <w:t>of any failure in transaction due to Banking /any other reasons, the sole responsibility shall be of the bidder and tender of such firm shall summarily be rejected.</w:t>
      </w:r>
    </w:p>
    <w:p w:rsidR="00F56261" w:rsidRPr="00AA6BB3" w:rsidRDefault="00F56261" w:rsidP="00E66DAB">
      <w:pPr>
        <w:spacing w:line="360" w:lineRule="auto"/>
        <w:ind w:left="360"/>
        <w:jc w:val="both"/>
        <w:rPr>
          <w:rFonts w:ascii="Times New Roman" w:hAnsi="Times New Roman" w:cs="Times New Roman"/>
          <w:sz w:val="24"/>
          <w:szCs w:val="24"/>
        </w:rPr>
      </w:pPr>
    </w:p>
    <w:p w:rsidR="00F56261" w:rsidRPr="00AA6BB3" w:rsidRDefault="00F56261" w:rsidP="00E66DAB">
      <w:pPr>
        <w:spacing w:line="360" w:lineRule="auto"/>
        <w:ind w:left="360"/>
        <w:jc w:val="right"/>
        <w:rPr>
          <w:rFonts w:ascii="Times New Roman" w:hAnsi="Times New Roman" w:cs="Times New Roman"/>
          <w:b/>
          <w:bCs/>
          <w:sz w:val="24"/>
          <w:szCs w:val="24"/>
        </w:rPr>
      </w:pPr>
      <w:r w:rsidRPr="00AA6BB3">
        <w:rPr>
          <w:rFonts w:ascii="Times New Roman" w:hAnsi="Times New Roman" w:cs="Times New Roman"/>
          <w:b/>
          <w:bCs/>
          <w:sz w:val="24"/>
          <w:szCs w:val="24"/>
        </w:rPr>
        <w:t>Superintending Engineer</w:t>
      </w:r>
      <w:r w:rsidR="007153C1" w:rsidRPr="00AA6BB3">
        <w:rPr>
          <w:rFonts w:ascii="Times New Roman" w:hAnsi="Times New Roman" w:cs="Times New Roman"/>
          <w:b/>
          <w:bCs/>
          <w:sz w:val="24"/>
          <w:szCs w:val="24"/>
        </w:rPr>
        <w:t xml:space="preserve"> </w:t>
      </w:r>
      <w:r w:rsidRPr="00AA6BB3">
        <w:rPr>
          <w:rFonts w:ascii="Times New Roman" w:hAnsi="Times New Roman" w:cs="Times New Roman"/>
          <w:b/>
          <w:bCs/>
          <w:sz w:val="24"/>
          <w:szCs w:val="24"/>
        </w:rPr>
        <w:t>(</w:t>
      </w:r>
      <w:r w:rsidR="007153C1" w:rsidRPr="00AA6BB3">
        <w:rPr>
          <w:rFonts w:ascii="Times New Roman" w:hAnsi="Times New Roman" w:cs="Times New Roman"/>
          <w:b/>
          <w:bCs/>
          <w:sz w:val="24"/>
          <w:szCs w:val="24"/>
        </w:rPr>
        <w:t>Commercial</w:t>
      </w:r>
      <w:r w:rsidRPr="00AA6BB3">
        <w:rPr>
          <w:rFonts w:ascii="Times New Roman" w:hAnsi="Times New Roman" w:cs="Times New Roman"/>
          <w:b/>
          <w:bCs/>
          <w:sz w:val="24"/>
          <w:szCs w:val="24"/>
        </w:rPr>
        <w:t>)</w:t>
      </w:r>
    </w:p>
    <w:p w:rsidR="00DA7923" w:rsidRPr="00AA6BB3" w:rsidRDefault="00DA7923" w:rsidP="00E66DAB">
      <w:pPr>
        <w:spacing w:line="360" w:lineRule="auto"/>
        <w:rPr>
          <w:rFonts w:ascii="Times New Roman" w:hAnsi="Times New Roman" w:cs="Times New Roman"/>
          <w:sz w:val="24"/>
          <w:szCs w:val="24"/>
        </w:rPr>
      </w:pPr>
      <w:r w:rsidRPr="00AA6BB3">
        <w:rPr>
          <w:rFonts w:ascii="Times New Roman" w:hAnsi="Times New Roman" w:cs="Times New Roman"/>
          <w:sz w:val="24"/>
          <w:szCs w:val="24"/>
        </w:rPr>
        <w:br w:type="page"/>
      </w:r>
    </w:p>
    <w:p w:rsidR="00DA7923" w:rsidRPr="00AA6BB3" w:rsidRDefault="00DA7923" w:rsidP="00AA6BB3">
      <w:pPr>
        <w:spacing w:line="240" w:lineRule="auto"/>
        <w:jc w:val="center"/>
        <w:rPr>
          <w:rFonts w:ascii="Times New Roman" w:hAnsi="Times New Roman" w:cs="Times New Roman"/>
          <w:b/>
          <w:sz w:val="14"/>
          <w:szCs w:val="24"/>
          <w:u w:val="single"/>
        </w:rPr>
      </w:pPr>
      <w:r w:rsidRPr="00AA6BB3">
        <w:rPr>
          <w:rFonts w:ascii="Times New Roman" w:hAnsi="Times New Roman" w:cs="Times New Roman"/>
          <w:b/>
          <w:sz w:val="24"/>
          <w:szCs w:val="24"/>
          <w:u w:val="single"/>
        </w:rPr>
        <w:lastRenderedPageBreak/>
        <w:t>IMPORTANT NOTE</w:t>
      </w:r>
    </w:p>
    <w:p w:rsidR="00AA6BB3" w:rsidRPr="00AA6BB3" w:rsidRDefault="00DA7923" w:rsidP="00AA6BB3">
      <w:pPr>
        <w:pStyle w:val="ListParagraph"/>
        <w:numPr>
          <w:ilvl w:val="0"/>
          <w:numId w:val="2"/>
        </w:numPr>
        <w:spacing w:after="120" w:line="240" w:lineRule="auto"/>
        <w:ind w:left="450" w:hanging="450"/>
        <w:jc w:val="both"/>
        <w:rPr>
          <w:rFonts w:ascii="Times New Roman" w:hAnsi="Times New Roman" w:cs="Times New Roman"/>
        </w:rPr>
      </w:pPr>
      <w:r w:rsidRPr="00AA6BB3">
        <w:rPr>
          <w:rFonts w:ascii="Times New Roman" w:hAnsi="Times New Roman" w:cs="Times New Roman"/>
        </w:rPr>
        <w:t xml:space="preserve">Tender documents will not be sold manually. Detail tender document will be available on PVVNL website </w:t>
      </w:r>
      <w:r w:rsidRPr="00AA6BB3">
        <w:rPr>
          <w:rFonts w:ascii="Times New Roman" w:hAnsi="Times New Roman" w:cs="Times New Roman"/>
          <w:u w:val="single"/>
        </w:rPr>
        <w:t>http://www.pvvnl.org</w:t>
      </w:r>
      <w:r w:rsidRPr="00AA6BB3">
        <w:rPr>
          <w:rFonts w:ascii="Times New Roman" w:hAnsi="Times New Roman" w:cs="Times New Roman"/>
        </w:rPr>
        <w:t xml:space="preserve">. </w:t>
      </w:r>
      <w:proofErr w:type="gramStart"/>
      <w:r w:rsidRPr="00AA6BB3">
        <w:rPr>
          <w:rFonts w:ascii="Times New Roman" w:hAnsi="Times New Roman" w:cs="Times New Roman"/>
        </w:rPr>
        <w:t>as</w:t>
      </w:r>
      <w:proofErr w:type="gramEnd"/>
      <w:r w:rsidRPr="00AA6BB3">
        <w:rPr>
          <w:rFonts w:ascii="Times New Roman" w:hAnsi="Times New Roman" w:cs="Times New Roman"/>
        </w:rPr>
        <w:t xml:space="preserve"> well as on e-tender web portal </w:t>
      </w:r>
      <w:hyperlink r:id="rId8" w:history="1">
        <w:r w:rsidRPr="00AA6BB3">
          <w:rPr>
            <w:rStyle w:val="Hyperlink"/>
            <w:rFonts w:ascii="Times New Roman" w:hAnsi="Times New Roman" w:cs="Times New Roman"/>
          </w:rPr>
          <w:t>www.etender.up.nic.in</w:t>
        </w:r>
      </w:hyperlink>
      <w:r w:rsidRPr="00AA6BB3">
        <w:rPr>
          <w:rFonts w:ascii="Times New Roman" w:hAnsi="Times New Roman" w:cs="Times New Roman"/>
        </w:rPr>
        <w:t xml:space="preserve">. Price bid will be available online at </w:t>
      </w:r>
      <w:hyperlink r:id="rId9" w:history="1">
        <w:r w:rsidRPr="00AA6BB3">
          <w:rPr>
            <w:rStyle w:val="Hyperlink"/>
            <w:rFonts w:ascii="Times New Roman" w:hAnsi="Times New Roman" w:cs="Times New Roman"/>
          </w:rPr>
          <w:t>www.etender.up.nic.in</w:t>
        </w:r>
      </w:hyperlink>
      <w:r w:rsidR="00AA6BB3">
        <w:rPr>
          <w:rFonts w:ascii="Times New Roman" w:hAnsi="Times New Roman" w:cs="Times New Roman"/>
          <w:u w:val="single"/>
        </w:rPr>
        <w:t>.</w:t>
      </w:r>
    </w:p>
    <w:p w:rsidR="00EB4F8F" w:rsidRPr="00EB4F8F" w:rsidRDefault="00AA6BB3" w:rsidP="00EB4F8F">
      <w:pPr>
        <w:pStyle w:val="ListParagraph"/>
        <w:numPr>
          <w:ilvl w:val="0"/>
          <w:numId w:val="2"/>
        </w:numPr>
        <w:spacing w:after="120" w:line="240" w:lineRule="auto"/>
        <w:ind w:left="450" w:hanging="450"/>
        <w:jc w:val="both"/>
        <w:rPr>
          <w:rFonts w:ascii="Times New Roman" w:hAnsi="Times New Roman" w:cs="Times New Roman"/>
        </w:rPr>
      </w:pPr>
      <w:r w:rsidRPr="00AA6BB3">
        <w:rPr>
          <w:rFonts w:ascii="Times New Roman" w:hAnsi="Times New Roman" w:cs="Times New Roman"/>
          <w:szCs w:val="20"/>
        </w:rPr>
        <w:t>E-tenders in 2 parts, as per the details mentioned below, are invited by the undersigned from the reputed manu</w:t>
      </w:r>
      <w:r>
        <w:rPr>
          <w:rFonts w:ascii="Times New Roman" w:hAnsi="Times New Roman" w:cs="Times New Roman"/>
          <w:szCs w:val="20"/>
        </w:rPr>
        <w:t>facturers.</w:t>
      </w:r>
    </w:p>
    <w:p w:rsidR="00AA6BB3" w:rsidRPr="00EB4F8F" w:rsidRDefault="00AA6BB3" w:rsidP="00EB4F8F">
      <w:pPr>
        <w:pStyle w:val="ListParagraph"/>
        <w:numPr>
          <w:ilvl w:val="0"/>
          <w:numId w:val="2"/>
        </w:numPr>
        <w:spacing w:after="120" w:line="240" w:lineRule="auto"/>
        <w:ind w:left="450" w:hanging="450"/>
        <w:jc w:val="both"/>
        <w:rPr>
          <w:rFonts w:ascii="Times New Roman" w:hAnsi="Times New Roman" w:cs="Times New Roman"/>
        </w:rPr>
      </w:pPr>
      <w:r w:rsidRPr="00EB4F8F">
        <w:rPr>
          <w:rFonts w:ascii="Times New Roman" w:hAnsi="Times New Roman" w:cs="Times New Roman"/>
          <w:b/>
          <w:bCs/>
          <w:u w:val="single"/>
        </w:rPr>
        <w:t xml:space="preserve">Tender Specification No. </w:t>
      </w:r>
      <w:r w:rsidR="00EB4F8F" w:rsidRPr="00EB4F8F">
        <w:rPr>
          <w:rFonts w:ascii="Times New Roman" w:hAnsi="Times New Roman" w:cs="Times New Roman"/>
          <w:b/>
          <w:bCs/>
          <w:u w:val="single"/>
        </w:rPr>
        <w:t>PVVNL-MT/COMM/39(s)/21-22</w:t>
      </w:r>
      <w:r w:rsidRPr="00EB4F8F">
        <w:rPr>
          <w:rFonts w:ascii="Times New Roman" w:hAnsi="Times New Roman" w:cs="Times New Roman"/>
          <w:b/>
          <w:bCs/>
          <w:u w:val="single"/>
        </w:rPr>
        <w:t xml:space="preserve"> </w:t>
      </w:r>
      <w:r w:rsidRPr="00EB4F8F">
        <w:rPr>
          <w:rFonts w:ascii="Times New Roman" w:hAnsi="Times New Roman" w:cs="Times New Roman"/>
          <w:b/>
          <w:bCs/>
        </w:rPr>
        <w:t>:</w:t>
      </w:r>
      <w:r w:rsidRPr="00EB4F8F">
        <w:rPr>
          <w:rFonts w:ascii="Times New Roman" w:hAnsi="Times New Roman" w:cs="Times New Roman"/>
        </w:rPr>
        <w:t xml:space="preserve"> </w:t>
      </w:r>
      <w:r w:rsidR="00EB4F8F" w:rsidRPr="00EB4F8F">
        <w:rPr>
          <w:rFonts w:ascii="Times New Roman" w:hAnsi="Times New Roman" w:cs="Times New Roman"/>
        </w:rPr>
        <w:t>For supply of universal meter box for different makes of meters already installed</w:t>
      </w:r>
      <w:r w:rsidRPr="00EB4F8F">
        <w:rPr>
          <w:rFonts w:ascii="Times New Roman" w:hAnsi="Times New Roman" w:cs="Times New Roman"/>
        </w:rPr>
        <w:t>, Quantity-50</w:t>
      </w:r>
      <w:r w:rsidR="00EB4F8F" w:rsidRPr="00EB4F8F">
        <w:rPr>
          <w:rFonts w:ascii="Times New Roman" w:hAnsi="Times New Roman" w:cs="Times New Roman"/>
        </w:rPr>
        <w:t>,00</w:t>
      </w:r>
      <w:r w:rsidRPr="00EB4F8F">
        <w:rPr>
          <w:rFonts w:ascii="Times New Roman" w:hAnsi="Times New Roman" w:cs="Times New Roman"/>
        </w:rPr>
        <w:t xml:space="preserve">0 Nos., Cost of tender document </w:t>
      </w:r>
      <w:proofErr w:type="spellStart"/>
      <w:r w:rsidRPr="00EB4F8F">
        <w:rPr>
          <w:rFonts w:ascii="Times New Roman" w:hAnsi="Times New Roman" w:cs="Times New Roman"/>
        </w:rPr>
        <w:t>Rs</w:t>
      </w:r>
      <w:proofErr w:type="spellEnd"/>
      <w:r w:rsidRPr="00EB4F8F">
        <w:rPr>
          <w:rFonts w:ascii="Times New Roman" w:hAnsi="Times New Roman" w:cs="Times New Roman"/>
        </w:rPr>
        <w:t xml:space="preserve">. </w:t>
      </w:r>
      <w:r w:rsidR="00EB4F8F" w:rsidRPr="00EB4F8F">
        <w:rPr>
          <w:rFonts w:ascii="Times New Roman" w:hAnsi="Times New Roman" w:cs="Times New Roman"/>
        </w:rPr>
        <w:t>5900</w:t>
      </w:r>
      <w:r w:rsidRPr="00EB4F8F">
        <w:rPr>
          <w:rFonts w:ascii="Times New Roman" w:hAnsi="Times New Roman" w:cs="Times New Roman"/>
        </w:rPr>
        <w:t xml:space="preserve">.00 (Including GST), Earnest money </w:t>
      </w:r>
      <w:proofErr w:type="spellStart"/>
      <w:r w:rsidRPr="00EB4F8F">
        <w:rPr>
          <w:rFonts w:ascii="Times New Roman" w:hAnsi="Times New Roman" w:cs="Times New Roman"/>
        </w:rPr>
        <w:t>Rs</w:t>
      </w:r>
      <w:proofErr w:type="spellEnd"/>
      <w:r w:rsidRPr="00EB4F8F">
        <w:rPr>
          <w:rFonts w:ascii="Times New Roman" w:hAnsi="Times New Roman" w:cs="Times New Roman"/>
        </w:rPr>
        <w:t xml:space="preserve">. </w:t>
      </w:r>
      <w:r w:rsidR="00EB4F8F" w:rsidRPr="00EB4F8F">
        <w:rPr>
          <w:rFonts w:ascii="Times New Roman" w:hAnsi="Times New Roman" w:cs="Times New Roman"/>
        </w:rPr>
        <w:t>1,25,000</w:t>
      </w:r>
      <w:r w:rsidRPr="00EB4F8F">
        <w:rPr>
          <w:rFonts w:ascii="Times New Roman" w:hAnsi="Times New Roman" w:cs="Times New Roman"/>
        </w:rPr>
        <w:t>.00</w:t>
      </w:r>
    </w:p>
    <w:p w:rsidR="00AA6BB3" w:rsidRPr="00AA6BB3" w:rsidRDefault="00AA6BB3" w:rsidP="00AA6BB3">
      <w:pPr>
        <w:pStyle w:val="ListParagraph"/>
        <w:numPr>
          <w:ilvl w:val="0"/>
          <w:numId w:val="2"/>
        </w:numPr>
        <w:spacing w:after="120" w:line="240" w:lineRule="auto"/>
        <w:ind w:left="450" w:hanging="450"/>
        <w:jc w:val="both"/>
        <w:rPr>
          <w:rFonts w:ascii="Times New Roman" w:hAnsi="Times New Roman" w:cs="Times New Roman"/>
        </w:rPr>
      </w:pPr>
      <w:r w:rsidRPr="00AA6BB3">
        <w:rPr>
          <w:rFonts w:ascii="Times New Roman" w:eastAsia="MS Mincho" w:hAnsi="Times New Roman" w:cs="Times New Roman"/>
        </w:rPr>
        <w:t xml:space="preserve">Date of opening of the part-1 of the above tender: - </w:t>
      </w:r>
      <w:r w:rsidR="00EB4F8F">
        <w:rPr>
          <w:rFonts w:ascii="Times New Roman" w:eastAsia="MS Mincho" w:hAnsi="Times New Roman" w:cs="Times New Roman"/>
          <w:b/>
        </w:rPr>
        <w:t>14.03.2022</w:t>
      </w:r>
    </w:p>
    <w:p w:rsidR="00AA6BB3" w:rsidRPr="00AA6BB3" w:rsidRDefault="00AA6BB3" w:rsidP="00AA6BB3">
      <w:pPr>
        <w:pStyle w:val="ListParagraph"/>
        <w:numPr>
          <w:ilvl w:val="0"/>
          <w:numId w:val="2"/>
        </w:numPr>
        <w:spacing w:after="120" w:line="240" w:lineRule="auto"/>
        <w:ind w:left="450" w:hanging="450"/>
        <w:jc w:val="both"/>
        <w:rPr>
          <w:rFonts w:ascii="Times New Roman" w:hAnsi="Times New Roman" w:cs="Times New Roman"/>
        </w:rPr>
      </w:pPr>
      <w:r w:rsidRPr="00AA6BB3">
        <w:rPr>
          <w:rFonts w:ascii="Times New Roman" w:eastAsia="MS Mincho" w:hAnsi="Times New Roman" w:cs="Times New Roman"/>
          <w:b/>
          <w:bCs/>
          <w:u w:val="single"/>
        </w:rPr>
        <w:t xml:space="preserve">Part-I </w:t>
      </w:r>
    </w:p>
    <w:p w:rsidR="00AA6BB3" w:rsidRPr="00AA6BB3" w:rsidRDefault="00AA6BB3" w:rsidP="00AA6BB3">
      <w:pPr>
        <w:numPr>
          <w:ilvl w:val="0"/>
          <w:numId w:val="4"/>
        </w:numPr>
        <w:spacing w:after="0" w:line="240" w:lineRule="auto"/>
        <w:ind w:left="900" w:right="101" w:hanging="450"/>
        <w:jc w:val="both"/>
        <w:rPr>
          <w:rFonts w:ascii="Times New Roman" w:eastAsia="MS Mincho" w:hAnsi="Times New Roman" w:cs="Times New Roman"/>
          <w:bCs/>
        </w:rPr>
      </w:pPr>
      <w:r w:rsidRPr="00AA6BB3">
        <w:rPr>
          <w:rFonts w:ascii="Times New Roman" w:eastAsia="MS Mincho" w:hAnsi="Times New Roman" w:cs="Times New Roman"/>
          <w:b/>
          <w:bCs/>
          <w:u w:val="single"/>
        </w:rPr>
        <w:t xml:space="preserve">(Tender </w:t>
      </w:r>
      <w:proofErr w:type="spellStart"/>
      <w:r w:rsidRPr="00AA6BB3">
        <w:rPr>
          <w:rFonts w:ascii="Times New Roman" w:eastAsia="MS Mincho" w:hAnsi="Times New Roman" w:cs="Times New Roman"/>
          <w:b/>
          <w:bCs/>
          <w:u w:val="single"/>
        </w:rPr>
        <w:t>Cost+EMD</w:t>
      </w:r>
      <w:proofErr w:type="spellEnd"/>
      <w:r w:rsidRPr="00AA6BB3">
        <w:rPr>
          <w:rFonts w:ascii="Times New Roman" w:eastAsia="MS Mincho" w:hAnsi="Times New Roman" w:cs="Times New Roman"/>
          <w:b/>
          <w:bCs/>
          <w:u w:val="single"/>
        </w:rPr>
        <w:t>)</w:t>
      </w:r>
      <w:r w:rsidRPr="00AA6BB3">
        <w:rPr>
          <w:rFonts w:ascii="Times New Roman" w:eastAsia="MS Mincho" w:hAnsi="Times New Roman" w:cs="Times New Roman"/>
          <w:b/>
          <w:bCs/>
        </w:rPr>
        <w:t xml:space="preserve">:- </w:t>
      </w:r>
      <w:r w:rsidRPr="00AA6BB3">
        <w:rPr>
          <w:rFonts w:ascii="Times New Roman" w:eastAsia="MS Mincho" w:hAnsi="Times New Roman" w:cs="Times New Roman"/>
          <w:bCs/>
        </w:rPr>
        <w:t xml:space="preserve">The tender cost &amp; EMD will have to be deposited on-line through </w:t>
      </w:r>
      <w:r w:rsidRPr="00AA6BB3">
        <w:rPr>
          <w:rFonts w:ascii="Times New Roman" w:eastAsia="MS Mincho" w:hAnsi="Times New Roman" w:cs="Times New Roman"/>
          <w:b/>
          <w:bCs/>
        </w:rPr>
        <w:t>RTGS/NEFT</w:t>
      </w:r>
      <w:r w:rsidRPr="00AA6BB3">
        <w:rPr>
          <w:rFonts w:ascii="Times New Roman" w:eastAsia="MS Mincho" w:hAnsi="Times New Roman" w:cs="Times New Roman"/>
          <w:bCs/>
        </w:rPr>
        <w:t xml:space="preserve"> only in </w:t>
      </w:r>
      <w:r w:rsidRPr="00AA6BB3">
        <w:rPr>
          <w:rFonts w:ascii="Times New Roman" w:eastAsia="MS Mincho" w:hAnsi="Times New Roman" w:cs="Times New Roman"/>
          <w:b/>
          <w:bCs/>
        </w:rPr>
        <w:t xml:space="preserve">Account No. 3493639431 of SE, Head Quarter, </w:t>
      </w:r>
      <w:proofErr w:type="gramStart"/>
      <w:r w:rsidRPr="00AA6BB3">
        <w:rPr>
          <w:rFonts w:ascii="Times New Roman" w:eastAsia="MS Mincho" w:hAnsi="Times New Roman" w:cs="Times New Roman"/>
          <w:b/>
          <w:bCs/>
        </w:rPr>
        <w:t>PVVNL</w:t>
      </w:r>
      <w:proofErr w:type="gramEnd"/>
      <w:r w:rsidRPr="00AA6BB3">
        <w:rPr>
          <w:rFonts w:ascii="Times New Roman" w:eastAsia="MS Mincho" w:hAnsi="Times New Roman" w:cs="Times New Roman"/>
          <w:b/>
          <w:bCs/>
        </w:rPr>
        <w:t xml:space="preserve"> Meerut in Jail </w:t>
      </w:r>
      <w:proofErr w:type="spellStart"/>
      <w:r w:rsidRPr="00AA6BB3">
        <w:rPr>
          <w:rFonts w:ascii="Times New Roman" w:eastAsia="MS Mincho" w:hAnsi="Times New Roman" w:cs="Times New Roman"/>
          <w:b/>
          <w:bCs/>
        </w:rPr>
        <w:t>Chungi</w:t>
      </w:r>
      <w:proofErr w:type="spellEnd"/>
      <w:r w:rsidRPr="00AA6BB3">
        <w:rPr>
          <w:rFonts w:ascii="Times New Roman" w:eastAsia="MS Mincho" w:hAnsi="Times New Roman" w:cs="Times New Roman"/>
          <w:b/>
          <w:bCs/>
        </w:rPr>
        <w:t xml:space="preserve"> Branch Meerut of Central Bank of India having IFSC Code No. CBIN0282337</w:t>
      </w:r>
      <w:r w:rsidRPr="00AA6BB3">
        <w:rPr>
          <w:rFonts w:ascii="Times New Roman" w:eastAsia="MS Mincho" w:hAnsi="Times New Roman" w:cs="Times New Roman"/>
          <w:bCs/>
        </w:rPr>
        <w:t xml:space="preserve">. The Scanned copy of Pay in slip/UTR No., as a proof of depositing tender cost &amp; EMD, has to be uploaded on the e-procurement portal of PVVNL. In case EMD is submitted in the form of Bank Guarantee, the same has to be confirmed through SFMS on the above mentioned account &amp; the scanned copy has to be uploaded on the e-procurement portal of PVVNL. The original BG will then be sent to this office within </w:t>
      </w:r>
      <w:r w:rsidR="000C7061">
        <w:rPr>
          <w:rFonts w:ascii="Times New Roman" w:eastAsia="MS Mincho" w:hAnsi="Times New Roman" w:cs="Times New Roman"/>
          <w:bCs/>
        </w:rPr>
        <w:t>7</w:t>
      </w:r>
      <w:r w:rsidRPr="00AA6BB3">
        <w:rPr>
          <w:rFonts w:ascii="Times New Roman" w:eastAsia="MS Mincho" w:hAnsi="Times New Roman" w:cs="Times New Roman"/>
          <w:bCs/>
        </w:rPr>
        <w:t xml:space="preserve"> days.</w:t>
      </w:r>
    </w:p>
    <w:p w:rsidR="00AA6BB3" w:rsidRDefault="00AA6BB3" w:rsidP="00AA6BB3">
      <w:pPr>
        <w:numPr>
          <w:ilvl w:val="0"/>
          <w:numId w:val="4"/>
        </w:numPr>
        <w:spacing w:after="0" w:line="240" w:lineRule="auto"/>
        <w:ind w:left="900" w:right="101" w:hanging="450"/>
        <w:jc w:val="both"/>
        <w:rPr>
          <w:rFonts w:ascii="Times New Roman" w:eastAsia="MS Mincho" w:hAnsi="Times New Roman" w:cs="Times New Roman"/>
          <w:bCs/>
        </w:rPr>
      </w:pPr>
      <w:r w:rsidRPr="00AA6BB3">
        <w:rPr>
          <w:rFonts w:ascii="Times New Roman" w:eastAsia="MS Mincho" w:hAnsi="Times New Roman" w:cs="Times New Roman"/>
          <w:b/>
          <w:bCs/>
          <w:u w:val="single"/>
        </w:rPr>
        <w:t>(Techno-commercial)</w:t>
      </w:r>
      <w:r w:rsidRPr="00AA6BB3">
        <w:rPr>
          <w:rFonts w:ascii="Times New Roman" w:eastAsia="MS Mincho" w:hAnsi="Times New Roman" w:cs="Times New Roman"/>
          <w:b/>
          <w:bCs/>
        </w:rPr>
        <w:t xml:space="preserve">:- </w:t>
      </w:r>
      <w:r w:rsidRPr="00AA6BB3">
        <w:rPr>
          <w:rFonts w:ascii="Times New Roman" w:eastAsia="MS Mincho" w:hAnsi="Times New Roman" w:cs="Times New Roman"/>
          <w:bCs/>
        </w:rPr>
        <w:t>The scanned copy of all the techno-commercial documents, in support of fulfilling the Pre-qualifying requirement, are to uploaded on the e-procurement portal of PVVNL &amp; no hard copy are required to be submitted.</w:t>
      </w:r>
    </w:p>
    <w:p w:rsidR="00AA6BB3" w:rsidRPr="00AA6BB3" w:rsidRDefault="00AA6BB3" w:rsidP="00AA6BB3">
      <w:pPr>
        <w:pStyle w:val="ListParagraph"/>
        <w:numPr>
          <w:ilvl w:val="0"/>
          <w:numId w:val="2"/>
        </w:numPr>
        <w:spacing w:after="0" w:line="240" w:lineRule="auto"/>
        <w:ind w:left="450" w:hanging="450"/>
        <w:jc w:val="both"/>
        <w:rPr>
          <w:rFonts w:ascii="Times New Roman" w:hAnsi="Times New Roman" w:cs="Times New Roman"/>
        </w:rPr>
      </w:pPr>
      <w:r>
        <w:rPr>
          <w:rFonts w:ascii="Times New Roman" w:eastAsia="MS Mincho" w:hAnsi="Times New Roman" w:cs="Times New Roman"/>
          <w:b/>
          <w:bCs/>
          <w:u w:val="single"/>
        </w:rPr>
        <w:t>Part-I</w:t>
      </w:r>
      <w:r w:rsidRPr="00AA6BB3">
        <w:rPr>
          <w:rFonts w:ascii="Times New Roman" w:eastAsia="MS Mincho" w:hAnsi="Times New Roman" w:cs="Times New Roman"/>
          <w:b/>
          <w:bCs/>
          <w:u w:val="single"/>
        </w:rPr>
        <w:t>I (Price bid):-</w:t>
      </w:r>
      <w:r w:rsidRPr="00AA6BB3">
        <w:rPr>
          <w:rFonts w:ascii="Times New Roman" w:eastAsia="MS Mincho" w:hAnsi="Times New Roman" w:cs="Times New Roman"/>
          <w:b/>
          <w:bCs/>
        </w:rPr>
        <w:t xml:space="preserve"> </w:t>
      </w:r>
      <w:r w:rsidRPr="00AA6BB3">
        <w:rPr>
          <w:rFonts w:ascii="Times New Roman" w:eastAsia="MS Mincho" w:hAnsi="Times New Roman" w:cs="Times New Roman"/>
          <w:bCs/>
        </w:rPr>
        <w:t xml:space="preserve">The price bid is to be filled compulsorily online by visiting at </w:t>
      </w:r>
      <w:hyperlink r:id="rId10" w:history="1">
        <w:r w:rsidRPr="00AA6BB3">
          <w:rPr>
            <w:rFonts w:ascii="Times New Roman" w:eastAsia="MS Mincho" w:hAnsi="Times New Roman" w:cs="Times New Roman"/>
            <w:bCs/>
            <w:color w:val="0000FF"/>
            <w:u w:val="single"/>
          </w:rPr>
          <w:t>www.etender.up.nic.in</w:t>
        </w:r>
      </w:hyperlink>
      <w:r w:rsidRPr="00AA6BB3">
        <w:rPr>
          <w:rFonts w:ascii="Times New Roman" w:hAnsi="Times New Roman" w:cs="Times New Roman"/>
        </w:rPr>
        <w:t xml:space="preserve"> </w:t>
      </w:r>
      <w:r w:rsidRPr="00AA6BB3">
        <w:rPr>
          <w:rFonts w:ascii="Times New Roman" w:hAnsi="Times New Roman" w:cs="Times New Roman"/>
          <w:b/>
        </w:rPr>
        <w:t>failing which the bid shall be treated as cancelled.</w:t>
      </w:r>
    </w:p>
    <w:p w:rsidR="00DA7923" w:rsidRPr="00AA6BB3" w:rsidRDefault="00DA7923" w:rsidP="00AA6BB3">
      <w:pPr>
        <w:pStyle w:val="ListParagraph"/>
        <w:numPr>
          <w:ilvl w:val="0"/>
          <w:numId w:val="2"/>
        </w:numPr>
        <w:spacing w:after="0" w:line="240" w:lineRule="auto"/>
        <w:ind w:left="446" w:hanging="450"/>
        <w:jc w:val="both"/>
        <w:rPr>
          <w:rFonts w:ascii="Times New Roman" w:hAnsi="Times New Roman" w:cs="Times New Roman"/>
        </w:rPr>
      </w:pPr>
      <w:r w:rsidRPr="00AA6BB3">
        <w:rPr>
          <w:rFonts w:ascii="Times New Roman" w:hAnsi="Times New Roman" w:cs="Times New Roman"/>
          <w:b/>
          <w:u w:val="single"/>
        </w:rPr>
        <w:t>Submission of Price Bid on E-tender</w:t>
      </w:r>
      <w:r w:rsidRPr="00AA6BB3">
        <w:rPr>
          <w:rFonts w:ascii="Times New Roman" w:hAnsi="Times New Roman" w:cs="Times New Roman"/>
          <w:b/>
        </w:rPr>
        <w:t>:</w:t>
      </w:r>
    </w:p>
    <w:p w:rsidR="00DA7923" w:rsidRPr="00AA6BB3" w:rsidRDefault="00DA7923" w:rsidP="00AA6BB3">
      <w:pPr>
        <w:pStyle w:val="ListParagraph"/>
        <w:numPr>
          <w:ilvl w:val="0"/>
          <w:numId w:val="3"/>
        </w:numPr>
        <w:spacing w:after="120" w:line="240" w:lineRule="auto"/>
        <w:jc w:val="both"/>
        <w:rPr>
          <w:rFonts w:ascii="Times New Roman" w:hAnsi="Times New Roman" w:cs="Times New Roman"/>
        </w:rPr>
      </w:pPr>
      <w:r w:rsidRPr="00AA6BB3">
        <w:rPr>
          <w:rFonts w:ascii="Times New Roman" w:hAnsi="Times New Roman" w:cs="Times New Roman"/>
        </w:rPr>
        <w:t xml:space="preserve">The Tender submission module of e-procurement website </w:t>
      </w:r>
      <w:r w:rsidRPr="00AA6BB3">
        <w:rPr>
          <w:rFonts w:ascii="Times New Roman" w:hAnsi="Times New Roman" w:cs="Times New Roman"/>
          <w:u w:val="single"/>
        </w:rPr>
        <w:t xml:space="preserve">http://etender.up.nic.in </w:t>
      </w:r>
      <w:r w:rsidRPr="00AA6BB3">
        <w:rPr>
          <w:rFonts w:ascii="Times New Roman" w:hAnsi="Times New Roman" w:cs="Times New Roman"/>
        </w:rPr>
        <w:t xml:space="preserve">enables the bidder to submit the e-tender online against this tender. Price bid may be submitted only during the period and time stipulated in tender. Tenderers are advised to start the tender submission process well in advance so that they can submit their tenders in time. The tenderers shall submit their tenders taking into account the server time displayed in the e-procurement website. This server time is the time by which the tender submission activity will be allowed till the permissible time on the last date of submission stipulated period. For delay in submission of tender, due to any reasons, the responsibility shall be of tenderers. </w:t>
      </w:r>
    </w:p>
    <w:p w:rsidR="00DA7923" w:rsidRPr="00AA6BB3" w:rsidRDefault="00DA7923" w:rsidP="00AA6BB3">
      <w:pPr>
        <w:pStyle w:val="ListParagraph"/>
        <w:numPr>
          <w:ilvl w:val="0"/>
          <w:numId w:val="3"/>
        </w:numPr>
        <w:spacing w:after="120" w:line="240" w:lineRule="auto"/>
        <w:jc w:val="both"/>
        <w:rPr>
          <w:rFonts w:ascii="Times New Roman" w:hAnsi="Times New Roman" w:cs="Times New Roman"/>
        </w:rPr>
      </w:pPr>
      <w:r w:rsidRPr="00AA6BB3">
        <w:rPr>
          <w:rFonts w:ascii="Times New Roman" w:hAnsi="Times New Roman" w:cs="Times New Roman"/>
        </w:rPr>
        <w:t xml:space="preserve">Financial Bid on e-tender web portal must be submitted by the tenderers at e-procurement website    </w:t>
      </w:r>
      <w:r w:rsidR="00ED7CA2" w:rsidRPr="00AA6BB3">
        <w:rPr>
          <w:rFonts w:ascii="Times New Roman" w:hAnsi="Times New Roman" w:cs="Times New Roman"/>
          <w:u w:val="single"/>
        </w:rPr>
        <w:t>http://e</w:t>
      </w:r>
      <w:r w:rsidRPr="00AA6BB3">
        <w:rPr>
          <w:rFonts w:ascii="Times New Roman" w:hAnsi="Times New Roman" w:cs="Times New Roman"/>
          <w:u w:val="single"/>
        </w:rPr>
        <w:t xml:space="preserve">tender.up.nic.in </w:t>
      </w:r>
      <w:r w:rsidRPr="00AA6BB3">
        <w:rPr>
          <w:rFonts w:ascii="Times New Roman" w:hAnsi="Times New Roman" w:cs="Times New Roman"/>
        </w:rPr>
        <w:t>not later than specified/notified date of opening of tender.</w:t>
      </w:r>
    </w:p>
    <w:p w:rsidR="00DA7923" w:rsidRPr="00AA6BB3" w:rsidRDefault="00DA7923" w:rsidP="00AA6BB3">
      <w:pPr>
        <w:pStyle w:val="ListParagraph"/>
        <w:numPr>
          <w:ilvl w:val="0"/>
          <w:numId w:val="2"/>
        </w:numPr>
        <w:spacing w:after="0" w:line="240" w:lineRule="auto"/>
        <w:ind w:left="450" w:hanging="450"/>
        <w:jc w:val="both"/>
        <w:rPr>
          <w:rFonts w:ascii="Times New Roman" w:hAnsi="Times New Roman" w:cs="Times New Roman"/>
        </w:rPr>
      </w:pPr>
      <w:r w:rsidRPr="00AA6BB3">
        <w:rPr>
          <w:rFonts w:ascii="Times New Roman" w:hAnsi="Times New Roman" w:cs="Times New Roman"/>
        </w:rPr>
        <w:t>The price bid uploaded on E-tender website shall be considered for selection of the lowest bidder.</w:t>
      </w:r>
    </w:p>
    <w:p w:rsidR="00DA7923" w:rsidRPr="00AA6BB3" w:rsidRDefault="00DA7923" w:rsidP="00AA6BB3">
      <w:pPr>
        <w:pStyle w:val="ListParagraph"/>
        <w:numPr>
          <w:ilvl w:val="0"/>
          <w:numId w:val="2"/>
        </w:numPr>
        <w:spacing w:after="0" w:line="240" w:lineRule="auto"/>
        <w:ind w:left="450" w:hanging="450"/>
        <w:jc w:val="both"/>
        <w:rPr>
          <w:rFonts w:ascii="Times New Roman" w:hAnsi="Times New Roman" w:cs="Times New Roman"/>
        </w:rPr>
      </w:pPr>
      <w:r w:rsidRPr="00AA6BB3">
        <w:rPr>
          <w:rFonts w:ascii="Times New Roman" w:hAnsi="Times New Roman" w:cs="Times New Roman"/>
        </w:rPr>
        <w:t>The Price Bid template must not be modified/replaced by the bidder and the same should be uploaded after filling the relevant columns and validating the sheet, else the bidder in liable to be rejected.</w:t>
      </w:r>
    </w:p>
    <w:p w:rsidR="00DA7923" w:rsidRPr="00AA6BB3" w:rsidRDefault="00DA7923" w:rsidP="00AA6BB3">
      <w:pPr>
        <w:pStyle w:val="ListParagraph"/>
        <w:numPr>
          <w:ilvl w:val="0"/>
          <w:numId w:val="2"/>
        </w:numPr>
        <w:spacing w:after="0" w:line="240" w:lineRule="auto"/>
        <w:ind w:left="450" w:hanging="450"/>
        <w:jc w:val="both"/>
        <w:rPr>
          <w:rFonts w:ascii="Times New Roman" w:hAnsi="Times New Roman" w:cs="Times New Roman"/>
        </w:rPr>
      </w:pPr>
      <w:r w:rsidRPr="00AA6BB3">
        <w:rPr>
          <w:rFonts w:ascii="Times New Roman" w:hAnsi="Times New Roman" w:cs="Times New Roman"/>
        </w:rPr>
        <w:t xml:space="preserve">In case the bidder quotes for less than 100% of the tendered quantity as per the clause No. 1.2 of `Schedule of quantities, desired delivery &amp; earnest money`, then he may deposit EMD proportionately along with the techno-commercial bid. However, on e-tender web portal, the bidder shall have to enter the full amount of EMD so that the web Portal </w:t>
      </w:r>
      <w:r w:rsidR="00A73C25" w:rsidRPr="00AA6BB3">
        <w:rPr>
          <w:rFonts w:ascii="Times New Roman" w:hAnsi="Times New Roman" w:cs="Times New Roman"/>
        </w:rPr>
        <w:t xml:space="preserve">will </w:t>
      </w:r>
      <w:r w:rsidRPr="00AA6BB3">
        <w:rPr>
          <w:rFonts w:ascii="Times New Roman" w:hAnsi="Times New Roman" w:cs="Times New Roman"/>
        </w:rPr>
        <w:t>allow him for next step i.e. financial bidding on e-tender web portal www.etender.up.nic.in, unless this issue is resolved by NIC.</w:t>
      </w:r>
    </w:p>
    <w:p w:rsidR="00DA7923" w:rsidRPr="00AA6BB3" w:rsidRDefault="00DA7923" w:rsidP="00AA6BB3">
      <w:pPr>
        <w:pStyle w:val="ListParagraph"/>
        <w:numPr>
          <w:ilvl w:val="0"/>
          <w:numId w:val="2"/>
        </w:numPr>
        <w:spacing w:after="0" w:line="240" w:lineRule="auto"/>
        <w:ind w:left="450" w:hanging="450"/>
        <w:jc w:val="both"/>
        <w:rPr>
          <w:rFonts w:ascii="Times New Roman" w:hAnsi="Times New Roman" w:cs="Times New Roman"/>
        </w:rPr>
      </w:pPr>
      <w:r w:rsidRPr="00AA6BB3">
        <w:rPr>
          <w:rFonts w:ascii="Times New Roman" w:eastAsia="MS Mincho" w:hAnsi="Times New Roman" w:cs="Times New Roman"/>
          <w:b/>
          <w:bCs/>
        </w:rPr>
        <w:t>The Part-I shall be opened on the same day</w:t>
      </w:r>
      <w:r w:rsidRPr="00AA6BB3">
        <w:rPr>
          <w:rFonts w:ascii="Times New Roman" w:eastAsia="MS Mincho" w:hAnsi="Times New Roman" w:cs="Times New Roman"/>
          <w:bCs/>
        </w:rPr>
        <w:t xml:space="preserve">. If the date happens to be a public holiday then the tenders shall be opened on next working day on the same time. Please visit website </w:t>
      </w:r>
      <w:hyperlink r:id="rId11" w:history="1">
        <w:r w:rsidRPr="00AA6BB3">
          <w:rPr>
            <w:rFonts w:ascii="Times New Roman" w:eastAsia="MS Mincho" w:hAnsi="Times New Roman" w:cs="Times New Roman"/>
            <w:bCs/>
            <w:color w:val="0000FF"/>
            <w:u w:val="single"/>
          </w:rPr>
          <w:t>www.pvvnl.org</w:t>
        </w:r>
      </w:hyperlink>
      <w:r w:rsidRPr="00AA6BB3">
        <w:rPr>
          <w:rFonts w:ascii="Times New Roman" w:hAnsi="Times New Roman" w:cs="Times New Roman"/>
        </w:rPr>
        <w:t xml:space="preserve"> </w:t>
      </w:r>
      <w:r w:rsidRPr="00AA6BB3">
        <w:rPr>
          <w:rFonts w:ascii="Times New Roman" w:eastAsia="MS Mincho" w:hAnsi="Times New Roman" w:cs="Times New Roman"/>
          <w:bCs/>
        </w:rPr>
        <w:t xml:space="preserve">&amp; </w:t>
      </w:r>
      <w:hyperlink r:id="rId12" w:history="1">
        <w:r w:rsidRPr="00AA6BB3">
          <w:rPr>
            <w:rFonts w:ascii="Times New Roman" w:eastAsia="MS Mincho" w:hAnsi="Times New Roman" w:cs="Times New Roman"/>
            <w:bCs/>
            <w:color w:val="0000FF"/>
            <w:u w:val="single"/>
          </w:rPr>
          <w:t>www.etender.up.nic.in</w:t>
        </w:r>
      </w:hyperlink>
      <w:r w:rsidRPr="00AA6BB3">
        <w:rPr>
          <w:rFonts w:ascii="Times New Roman" w:hAnsi="Times New Roman" w:cs="Times New Roman"/>
        </w:rPr>
        <w:t xml:space="preserve"> </w:t>
      </w:r>
      <w:r w:rsidRPr="00AA6BB3">
        <w:rPr>
          <w:rFonts w:ascii="Times New Roman" w:eastAsia="MS Mincho" w:hAnsi="Times New Roman" w:cs="Times New Roman"/>
          <w:bCs/>
        </w:rPr>
        <w:t>for details/downloads/ and for any other corrections/amendments/ modifications/extensions till the date of submission of bids.</w:t>
      </w:r>
    </w:p>
    <w:p w:rsidR="00DA7923" w:rsidRPr="00AA6BB3" w:rsidRDefault="00DA7923" w:rsidP="00AA6BB3">
      <w:pPr>
        <w:pStyle w:val="ListParagraph"/>
        <w:numPr>
          <w:ilvl w:val="0"/>
          <w:numId w:val="2"/>
        </w:numPr>
        <w:spacing w:after="0" w:line="240" w:lineRule="auto"/>
        <w:ind w:left="450" w:hanging="450"/>
        <w:jc w:val="both"/>
        <w:rPr>
          <w:rFonts w:ascii="Times New Roman" w:hAnsi="Times New Roman" w:cs="Times New Roman"/>
        </w:rPr>
      </w:pPr>
      <w:r w:rsidRPr="00AA6BB3">
        <w:rPr>
          <w:rFonts w:ascii="Times New Roman" w:hAnsi="Times New Roman" w:cs="Times New Roman"/>
        </w:rPr>
        <w:t xml:space="preserve">The interested bidders are requested to get the digital signature registered with UP Government, e-procurement portal </w:t>
      </w:r>
      <w:hyperlink r:id="rId13" w:history="1">
        <w:r w:rsidRPr="00AA6BB3">
          <w:rPr>
            <w:rFonts w:ascii="Times New Roman" w:hAnsi="Times New Roman" w:cs="Times New Roman"/>
            <w:u w:val="single"/>
          </w:rPr>
          <w:t>http://etender.up.nic.in</w:t>
        </w:r>
      </w:hyperlink>
      <w:r w:rsidRPr="00AA6BB3">
        <w:rPr>
          <w:rFonts w:ascii="Times New Roman" w:hAnsi="Times New Roman" w:cs="Times New Roman"/>
        </w:rPr>
        <w:t xml:space="preserve">. in this regard the bidders may contact UP Electronics Corporation Ltd., </w:t>
      </w:r>
      <w:proofErr w:type="spellStart"/>
      <w:r w:rsidRPr="00AA6BB3">
        <w:rPr>
          <w:rFonts w:ascii="Times New Roman" w:hAnsi="Times New Roman" w:cs="Times New Roman"/>
        </w:rPr>
        <w:t>Lucknow</w:t>
      </w:r>
      <w:proofErr w:type="spellEnd"/>
      <w:r w:rsidRPr="00AA6BB3">
        <w:rPr>
          <w:rFonts w:ascii="Times New Roman" w:hAnsi="Times New Roman" w:cs="Times New Roman"/>
        </w:rPr>
        <w:t xml:space="preserve"> website : </w:t>
      </w:r>
      <w:hyperlink r:id="rId14" w:history="1">
        <w:r w:rsidRPr="00AA6BB3">
          <w:rPr>
            <w:rFonts w:ascii="Times New Roman" w:hAnsi="Times New Roman" w:cs="Times New Roman"/>
            <w:u w:val="single"/>
          </w:rPr>
          <w:t>www.uplclko.org</w:t>
        </w:r>
      </w:hyperlink>
    </w:p>
    <w:p w:rsidR="00DA7923" w:rsidRPr="00AA6BB3" w:rsidRDefault="00DA7923" w:rsidP="00AA6BB3">
      <w:pPr>
        <w:pStyle w:val="ListParagraph"/>
        <w:spacing w:after="0" w:line="240" w:lineRule="auto"/>
        <w:ind w:left="450"/>
        <w:jc w:val="both"/>
        <w:rPr>
          <w:rFonts w:ascii="Times New Roman" w:hAnsi="Times New Roman" w:cs="Times New Roman"/>
        </w:rPr>
      </w:pPr>
      <w:r w:rsidRPr="00AA6BB3">
        <w:rPr>
          <w:rFonts w:ascii="Times New Roman" w:hAnsi="Times New Roman" w:cs="Times New Roman"/>
        </w:rPr>
        <w:t xml:space="preserve">For more queries the bidders may also contact on following details: -  </w:t>
      </w:r>
    </w:p>
    <w:p w:rsidR="00DA7923" w:rsidRPr="00AA6BB3" w:rsidRDefault="00DA7923" w:rsidP="00AA6BB3">
      <w:pPr>
        <w:pStyle w:val="ListParagraph"/>
        <w:spacing w:after="0" w:line="240" w:lineRule="auto"/>
        <w:ind w:left="450"/>
        <w:jc w:val="both"/>
        <w:rPr>
          <w:rFonts w:ascii="Times New Roman" w:hAnsi="Times New Roman" w:cs="Times New Roman"/>
        </w:rPr>
      </w:pPr>
      <w:r w:rsidRPr="00AA6BB3">
        <w:rPr>
          <w:rFonts w:ascii="Times New Roman" w:hAnsi="Times New Roman" w:cs="Times New Roman"/>
        </w:rPr>
        <w:t>E-</w:t>
      </w:r>
      <w:proofErr w:type="gramStart"/>
      <w:r w:rsidRPr="00AA6BB3">
        <w:rPr>
          <w:rFonts w:ascii="Times New Roman" w:hAnsi="Times New Roman" w:cs="Times New Roman"/>
        </w:rPr>
        <w:t>Mail :</w:t>
      </w:r>
      <w:proofErr w:type="gramEnd"/>
      <w:r w:rsidRPr="00AA6BB3">
        <w:rPr>
          <w:rFonts w:ascii="Times New Roman" w:hAnsi="Times New Roman" w:cs="Times New Roman"/>
        </w:rPr>
        <w:t xml:space="preserve"> etender.up@nic.in, uplclko@gmail.com </w:t>
      </w:r>
    </w:p>
    <w:p w:rsidR="00DA7923" w:rsidRPr="00AA6BB3" w:rsidRDefault="00DA7923" w:rsidP="00AA6BB3">
      <w:pPr>
        <w:pStyle w:val="ListParagraph"/>
        <w:spacing w:after="0" w:line="240" w:lineRule="auto"/>
        <w:ind w:left="450"/>
        <w:jc w:val="both"/>
        <w:rPr>
          <w:rFonts w:ascii="Times New Roman" w:hAnsi="Times New Roman" w:cs="Times New Roman"/>
        </w:rPr>
      </w:pPr>
      <w:r w:rsidRPr="00AA6BB3">
        <w:rPr>
          <w:rFonts w:ascii="Times New Roman" w:hAnsi="Times New Roman" w:cs="Times New Roman"/>
        </w:rPr>
        <w:t>PH: 0522-2286809, 4130303, 09235567201, 09721451211, 2298831.</w:t>
      </w:r>
    </w:p>
    <w:p w:rsidR="00630A81" w:rsidRPr="00AA6BB3" w:rsidRDefault="00DA7923" w:rsidP="0004046F">
      <w:pPr>
        <w:pStyle w:val="ListParagraph"/>
        <w:numPr>
          <w:ilvl w:val="0"/>
          <w:numId w:val="2"/>
        </w:numPr>
        <w:spacing w:after="0" w:line="240" w:lineRule="auto"/>
        <w:ind w:left="360"/>
        <w:jc w:val="both"/>
        <w:rPr>
          <w:rFonts w:ascii="Times New Roman" w:hAnsi="Times New Roman" w:cs="Times New Roman"/>
          <w:sz w:val="24"/>
          <w:szCs w:val="24"/>
        </w:rPr>
      </w:pPr>
      <w:r w:rsidRPr="00AA6BB3">
        <w:rPr>
          <w:rFonts w:ascii="Times New Roman" w:hAnsi="Times New Roman" w:cs="Times New Roman"/>
          <w:b/>
          <w:u w:val="single"/>
        </w:rPr>
        <w:t>The above terms &amp; conditions are final</w:t>
      </w:r>
      <w:r w:rsidRPr="00AA6BB3">
        <w:rPr>
          <w:rFonts w:ascii="Times New Roman" w:hAnsi="Times New Roman" w:cs="Times New Roman"/>
          <w:u w:val="single"/>
        </w:rPr>
        <w:t xml:space="preserve"> hence if any terms &amp; conditions, in respect of above, are found contrary to the above at any other place in the tender, that conditions will treated as cancelled</w:t>
      </w:r>
      <w:r w:rsidRPr="00AA6BB3">
        <w:rPr>
          <w:rFonts w:ascii="Times New Roman" w:hAnsi="Times New Roman" w:cs="Times New Roman"/>
        </w:rPr>
        <w:t>.</w:t>
      </w:r>
    </w:p>
    <w:p w:rsidR="00F56261" w:rsidRPr="00AA6BB3" w:rsidRDefault="00F56261" w:rsidP="00AA6BB3">
      <w:pPr>
        <w:pStyle w:val="ListParagraph"/>
        <w:spacing w:after="0" w:line="240" w:lineRule="auto"/>
        <w:ind w:left="360"/>
        <w:jc w:val="both"/>
        <w:rPr>
          <w:rFonts w:ascii="Times New Roman" w:hAnsi="Times New Roman" w:cs="Times New Roman"/>
          <w:b/>
          <w:u w:val="single"/>
        </w:rPr>
      </w:pPr>
    </w:p>
    <w:p w:rsidR="00F56261" w:rsidRPr="00AA6BB3" w:rsidRDefault="00AA6BB3" w:rsidP="00AA6BB3">
      <w:pPr>
        <w:spacing w:line="240" w:lineRule="auto"/>
        <w:ind w:left="360"/>
        <w:jc w:val="right"/>
        <w:rPr>
          <w:rFonts w:ascii="Times New Roman" w:hAnsi="Times New Roman" w:cs="Times New Roman"/>
          <w:b/>
          <w:bCs/>
        </w:rPr>
      </w:pPr>
      <w:bookmarkStart w:id="0" w:name="_GoBack"/>
      <w:bookmarkEnd w:id="0"/>
      <w:r w:rsidRPr="00AA6BB3">
        <w:rPr>
          <w:rFonts w:ascii="Times New Roman" w:hAnsi="Times New Roman" w:cs="Times New Roman"/>
          <w:b/>
          <w:bCs/>
        </w:rPr>
        <w:t>Superintending Engineer (Commercial)</w:t>
      </w:r>
    </w:p>
    <w:sectPr w:rsidR="00F56261" w:rsidRPr="00AA6BB3" w:rsidSect="00DA7923">
      <w:pgSz w:w="12240" w:h="15840"/>
      <w:pgMar w:top="630" w:right="81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auto"/>
    <w:pitch w:val="variable"/>
    <w:sig w:usb0="00008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97823"/>
    <w:multiLevelType w:val="hybridMultilevel"/>
    <w:tmpl w:val="918EA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BB5B8F"/>
    <w:multiLevelType w:val="hybridMultilevel"/>
    <w:tmpl w:val="43DEFF58"/>
    <w:lvl w:ilvl="0" w:tplc="5BB49C1A">
      <w:start w:val="1"/>
      <w:numFmt w:val="decimal"/>
      <w:lvlText w:val="%1."/>
      <w:lvlJc w:val="left"/>
      <w:pPr>
        <w:ind w:left="72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C5757B"/>
    <w:multiLevelType w:val="hybridMultilevel"/>
    <w:tmpl w:val="6A002284"/>
    <w:lvl w:ilvl="0" w:tplc="96642798">
      <w:start w:val="1"/>
      <w:numFmt w:val="upperLetter"/>
      <w:lvlText w:val="%1."/>
      <w:lvlJc w:val="left"/>
      <w:pPr>
        <w:ind w:left="900" w:hanging="360"/>
      </w:pPr>
      <w:rPr>
        <w:rFonts w:hint="default"/>
        <w:b/>
        <w:sz w:val="18"/>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7D8A6E48"/>
    <w:multiLevelType w:val="hybridMultilevel"/>
    <w:tmpl w:val="DAC40DF0"/>
    <w:lvl w:ilvl="0" w:tplc="F08A8050">
      <w:start w:val="1"/>
      <w:numFmt w:val="lowerRoman"/>
      <w:lvlText w:val="(%1)"/>
      <w:lvlJc w:val="left"/>
      <w:pPr>
        <w:ind w:left="1080" w:hanging="720"/>
      </w:pPr>
      <w:rPr>
        <w:rFonts w:hint="default"/>
        <w:b w:val="0"/>
        <w:bCs w:val="0"/>
        <w:i w:val="0"/>
        <w:iCs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1A5E12"/>
    <w:rsid w:val="00036982"/>
    <w:rsid w:val="0004046F"/>
    <w:rsid w:val="00077770"/>
    <w:rsid w:val="000A4FD2"/>
    <w:rsid w:val="000C7061"/>
    <w:rsid w:val="000F1DA0"/>
    <w:rsid w:val="00100975"/>
    <w:rsid w:val="00103124"/>
    <w:rsid w:val="001A5E12"/>
    <w:rsid w:val="001B1D3F"/>
    <w:rsid w:val="001E095D"/>
    <w:rsid w:val="001E5017"/>
    <w:rsid w:val="00201525"/>
    <w:rsid w:val="00282DE6"/>
    <w:rsid w:val="0029084D"/>
    <w:rsid w:val="003737E8"/>
    <w:rsid w:val="003D5EF6"/>
    <w:rsid w:val="003F47C7"/>
    <w:rsid w:val="0041148B"/>
    <w:rsid w:val="00416AA8"/>
    <w:rsid w:val="00447AEF"/>
    <w:rsid w:val="00500E10"/>
    <w:rsid w:val="00535F6D"/>
    <w:rsid w:val="005E0A91"/>
    <w:rsid w:val="005F4469"/>
    <w:rsid w:val="00630A81"/>
    <w:rsid w:val="00692CF1"/>
    <w:rsid w:val="006A4F00"/>
    <w:rsid w:val="006A504F"/>
    <w:rsid w:val="006E5F35"/>
    <w:rsid w:val="007153C1"/>
    <w:rsid w:val="007330CB"/>
    <w:rsid w:val="00763540"/>
    <w:rsid w:val="00817140"/>
    <w:rsid w:val="00826171"/>
    <w:rsid w:val="00876B42"/>
    <w:rsid w:val="00A24721"/>
    <w:rsid w:val="00A4445C"/>
    <w:rsid w:val="00A73C25"/>
    <w:rsid w:val="00AA6BB3"/>
    <w:rsid w:val="00AC71F5"/>
    <w:rsid w:val="00B131FF"/>
    <w:rsid w:val="00B351CC"/>
    <w:rsid w:val="00B74FD2"/>
    <w:rsid w:val="00B87D13"/>
    <w:rsid w:val="00BB36B0"/>
    <w:rsid w:val="00BC673D"/>
    <w:rsid w:val="00C15B28"/>
    <w:rsid w:val="00C57738"/>
    <w:rsid w:val="00C8294D"/>
    <w:rsid w:val="00CB4EE6"/>
    <w:rsid w:val="00D03CB4"/>
    <w:rsid w:val="00D22E97"/>
    <w:rsid w:val="00D65125"/>
    <w:rsid w:val="00DA7923"/>
    <w:rsid w:val="00E66DAB"/>
    <w:rsid w:val="00E67B3B"/>
    <w:rsid w:val="00EB4B29"/>
    <w:rsid w:val="00EB4F8F"/>
    <w:rsid w:val="00EC3C1A"/>
    <w:rsid w:val="00ED7CA2"/>
    <w:rsid w:val="00F01701"/>
    <w:rsid w:val="00F17D29"/>
    <w:rsid w:val="00F56261"/>
    <w:rsid w:val="00FA509E"/>
    <w:rsid w:val="00FE5AA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E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6AA8"/>
    <w:rPr>
      <w:color w:val="0000FF" w:themeColor="hyperlink"/>
      <w:u w:val="single"/>
    </w:rPr>
  </w:style>
  <w:style w:type="paragraph" w:styleId="ListParagraph">
    <w:name w:val="List Paragraph"/>
    <w:basedOn w:val="Normal"/>
    <w:uiPriority w:val="34"/>
    <w:qFormat/>
    <w:rsid w:val="00416A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ender.up.nic.in" TargetMode="External"/><Relationship Id="rId13" Type="http://schemas.openxmlformats.org/officeDocument/2006/relationships/hyperlink" Target="http://etender.up.nic.in" TargetMode="External"/><Relationship Id="rId3" Type="http://schemas.microsoft.com/office/2007/relationships/stylesWithEffects" Target="stylesWithEffects.xml"/><Relationship Id="rId7" Type="http://schemas.openxmlformats.org/officeDocument/2006/relationships/hyperlink" Target="http://www.etender.up.nic.in" TargetMode="External"/><Relationship Id="rId12" Type="http://schemas.openxmlformats.org/officeDocument/2006/relationships/hyperlink" Target="http://www.etender.up.nic.i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tender.up.nic.in" TargetMode="External"/><Relationship Id="rId11" Type="http://schemas.openxmlformats.org/officeDocument/2006/relationships/hyperlink" Target="http://www.pvvnl.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tender.up.nic.in" TargetMode="External"/><Relationship Id="rId4" Type="http://schemas.openxmlformats.org/officeDocument/2006/relationships/settings" Target="settings.xml"/><Relationship Id="rId9" Type="http://schemas.openxmlformats.org/officeDocument/2006/relationships/hyperlink" Target="http://www.etender.up.nic.in" TargetMode="External"/><Relationship Id="rId14" Type="http://schemas.openxmlformats.org/officeDocument/2006/relationships/hyperlink" Target="http://www.uplclk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959</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praveen</cp:lastModifiedBy>
  <cp:revision>25</cp:revision>
  <cp:lastPrinted>2020-09-05T06:57:00Z</cp:lastPrinted>
  <dcterms:created xsi:type="dcterms:W3CDTF">2020-03-23T05:44:00Z</dcterms:created>
  <dcterms:modified xsi:type="dcterms:W3CDTF">2022-03-02T05:31:00Z</dcterms:modified>
</cp:coreProperties>
</file>